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 xml:space="preserve">Уважаемые представители компаний, желающих сотрудничать с </w:t>
      </w:r>
      <w:r w:rsidR="0095539F">
        <w:rPr>
          <w:rFonts w:ascii="Times New Roman" w:hAnsi="Times New Roman" w:cs="Times New Roman"/>
          <w:sz w:val="24"/>
        </w:rPr>
        <w:t>продуктовой сетью ООО «Глория»</w:t>
      </w:r>
      <w:r w:rsidRPr="008B6F0C">
        <w:rPr>
          <w:rFonts w:ascii="Times New Roman" w:hAnsi="Times New Roman" w:cs="Times New Roman"/>
          <w:sz w:val="24"/>
        </w:rPr>
        <w:t xml:space="preserve">! 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 xml:space="preserve">     Наша компания открыта новинкам и готова рассматривать предложения о сотрудничестве. </w:t>
      </w:r>
      <w:bookmarkStart w:id="0" w:name="_GoBack"/>
      <w:bookmarkEnd w:id="0"/>
      <w:r w:rsidRPr="008B6F0C">
        <w:rPr>
          <w:rFonts w:ascii="Times New Roman" w:hAnsi="Times New Roman" w:cs="Times New Roman"/>
          <w:sz w:val="24"/>
        </w:rPr>
        <w:t>В целях обеспечения максимальной прозрачности в работе с вами наша компания разработала ряд критериев, которые призваны сделать понятными принципы отбора новых партнеров и мотивы принятия решений о продолжении сотрудничества со старыми партнерами.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1. Все коммерческие предложения на поставку продуктов питания, промышленных товаров и сырья для пищевых производств должны содержать: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-подробное описание предлагаемого товара (компания производитель, страна, где производится товар, потребительские характеристики товара, его изображение, его особенности, его конкурентные преимущества по сравнению с аналогичными изделиями и т.п.);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-полную техническую информацию о предлагаемом товаре;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-предлагаемую Вами маркетинговую программу по продвижению и поддержке товара в нашей сети; пресс-релиз о компании (какой период времени компания осуществляет свою деятельность на рынке, основное направление деятельности);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-ваши контактные данные (телефоны, факс, имена контактных лиц и обязательно адрес электронной почты);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-образцы продукции для пров</w:t>
      </w:r>
      <w:r w:rsidR="0095539F">
        <w:rPr>
          <w:rFonts w:ascii="Times New Roman" w:hAnsi="Times New Roman" w:cs="Times New Roman"/>
          <w:sz w:val="24"/>
        </w:rPr>
        <w:t>едения сравнительной дегустации.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 xml:space="preserve">Рассмотрение вашего коммерческого предложения, предоставленного по установленной форме, производится в течение 1 месяца. Ответ на ваше поступившее предложение даётся по </w:t>
      </w:r>
      <w:r w:rsidR="0095539F">
        <w:rPr>
          <w:rFonts w:ascii="Times New Roman" w:hAnsi="Times New Roman" w:cs="Times New Roman"/>
          <w:sz w:val="24"/>
        </w:rPr>
        <w:t>звонку либо письму на электронную почту.</w:t>
      </w:r>
      <w:r w:rsidRPr="008B6F0C">
        <w:rPr>
          <w:rFonts w:ascii="Times New Roman" w:hAnsi="Times New Roman" w:cs="Times New Roman"/>
          <w:sz w:val="24"/>
        </w:rPr>
        <w:t xml:space="preserve"> 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 xml:space="preserve">2. Для заключения договоров на поставку необходимо предоставить: 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-документы индивидуального предпринимателя;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-документы на юридическое лицо Поставщика;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-документы на предлагаемый к поставке товар.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3. Договоры заключаются по утвержденной типовой форме, либо по форме поставщика согласованной с ООО «</w:t>
      </w:r>
      <w:r w:rsidR="0095539F">
        <w:rPr>
          <w:rFonts w:ascii="Times New Roman" w:hAnsi="Times New Roman" w:cs="Times New Roman"/>
          <w:sz w:val="24"/>
        </w:rPr>
        <w:t>Глория»</w:t>
      </w:r>
      <w:r w:rsidRPr="008B6F0C">
        <w:rPr>
          <w:rFonts w:ascii="Times New Roman" w:hAnsi="Times New Roman" w:cs="Times New Roman"/>
          <w:sz w:val="24"/>
        </w:rPr>
        <w:t xml:space="preserve"> 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 xml:space="preserve">4. Все договоры на поставку товаров заключаются с Приложением: Контракт с согласованием ассортимента и цен на период не менее трех месяцев. 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 xml:space="preserve"> Документы к договору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 xml:space="preserve">   ПРИ ЗАКЛЮЧЕНИИ ДОГОВОРА ПАРТНЕР ОБЯЗАН ПРЕДОСТАВИТЬ СЛЕДУЮЩИЕ ДОКУМЕНТЫ: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-Свидетельство о государственной регистрации юридического лица (Форма №Р51000) - копию;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-Свидетельство о постановке на учет юридического лица в налоговом органе по месту нахождения на территории Российской Федерации (Форма №09-1-2) - копию;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lastRenderedPageBreak/>
        <w:t>-Устав — копию полностью; Приказ о назначении директора - копию;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-Приказ о приеме (назначении) главного бухгалтера (в случае если главный бухгалтер не предусмотрен, приказ о возложении обязанности по ведению бухгалтерского учета предприятия на директора) - копию;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-Паспорт (если "Партнер" является индивидуальным предпринимателем) - копию;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-Справку об открытии расчетного счета - копию;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-Информационное письмо от имени "Партнера" о том, является ли он плательщиком НДС;</w:t>
      </w:r>
    </w:p>
    <w:p w:rsidR="008B6F0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-Информационное письмо об учете в ЕГРПО (Госкомстат) - копию;</w:t>
      </w:r>
    </w:p>
    <w:p w:rsidR="001D62BC" w:rsidRPr="008B6F0C" w:rsidRDefault="008B6F0C" w:rsidP="00DD4BC9">
      <w:pPr>
        <w:jc w:val="both"/>
        <w:rPr>
          <w:rFonts w:ascii="Times New Roman" w:hAnsi="Times New Roman" w:cs="Times New Roman"/>
          <w:sz w:val="24"/>
        </w:rPr>
      </w:pPr>
      <w:r w:rsidRPr="008B6F0C">
        <w:rPr>
          <w:rFonts w:ascii="Times New Roman" w:hAnsi="Times New Roman" w:cs="Times New Roman"/>
          <w:sz w:val="24"/>
        </w:rPr>
        <w:t>-Приказ о предоставлении права подписи на счетах-фактурах за руководителя, за главного бухгалтера - копию.</w:t>
      </w:r>
    </w:p>
    <w:sectPr w:rsidR="001D62BC" w:rsidRPr="008B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E6"/>
    <w:rsid w:val="001D62BC"/>
    <w:rsid w:val="008B6F0C"/>
    <w:rsid w:val="0095539F"/>
    <w:rsid w:val="00AE1FE6"/>
    <w:rsid w:val="00D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6C5D"/>
  <w15:chartTrackingRefBased/>
  <w15:docId w15:val="{EEE9E7DE-0850-4692-A74C-D6BE5ED4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2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776830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Bychkov</dc:creator>
  <cp:keywords/>
  <dc:description/>
  <cp:lastModifiedBy>Alexey Bychkov</cp:lastModifiedBy>
  <cp:revision>5</cp:revision>
  <dcterms:created xsi:type="dcterms:W3CDTF">2017-12-02T16:25:00Z</dcterms:created>
  <dcterms:modified xsi:type="dcterms:W3CDTF">2017-12-04T09:32:00Z</dcterms:modified>
</cp:coreProperties>
</file>